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795A4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95A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E61A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К.М.06.03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решения.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взаимодействия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620F2A" w:rsidRDefault="00DE61AC" w:rsidP="009B02CF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E61AC">
        <w:rPr>
          <w:sz w:val="24"/>
          <w:szCs w:val="24"/>
        </w:rPr>
        <w:t>К.М.06.03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DE61AC" w:rsidRPr="00DE61AC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DE61AC">
              <w:rPr>
                <w:bCs/>
                <w:sz w:val="24"/>
                <w:szCs w:val="24"/>
              </w:rPr>
              <w:t>6.03</w:t>
            </w:r>
            <w:r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УК-1; УК-2; </w:t>
            </w:r>
            <w:r w:rsidR="00DE61AC">
              <w:rPr>
                <w:sz w:val="24"/>
                <w:szCs w:val="24"/>
              </w:rPr>
              <w:t xml:space="preserve">УК-3; </w:t>
            </w:r>
            <w:r>
              <w:rPr>
                <w:sz w:val="24"/>
                <w:szCs w:val="24"/>
              </w:rPr>
              <w:t xml:space="preserve">УК-5; </w:t>
            </w:r>
            <w:r w:rsidR="00DE61AC">
              <w:rPr>
                <w:sz w:val="24"/>
                <w:szCs w:val="24"/>
              </w:rPr>
              <w:t xml:space="preserve">УК-6; </w:t>
            </w:r>
            <w:r>
              <w:rPr>
                <w:sz w:val="24"/>
                <w:szCs w:val="24"/>
              </w:rPr>
              <w:t>ПК-</w:t>
            </w:r>
            <w:r w:rsidR="00DE61AC">
              <w:rPr>
                <w:sz w:val="24"/>
                <w:szCs w:val="24"/>
              </w:rPr>
              <w:t>1; ПК-2; ПК-3; ПК-4; ПК-5;</w:t>
            </w:r>
            <w:r>
              <w:rPr>
                <w:sz w:val="24"/>
                <w:szCs w:val="24"/>
              </w:rPr>
              <w:t xml:space="preserve">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DE61AC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DE61AC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795A41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95A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95A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795A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95A4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95A4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795A41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B07" w:rsidRDefault="00095B07" w:rsidP="00160BC1">
      <w:r>
        <w:separator/>
      </w:r>
    </w:p>
  </w:endnote>
  <w:endnote w:type="continuationSeparator" w:id="0">
    <w:p w:rsidR="00095B07" w:rsidRDefault="00095B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B07" w:rsidRDefault="00095B07" w:rsidP="00160BC1">
      <w:r>
        <w:separator/>
      </w:r>
    </w:p>
  </w:footnote>
  <w:footnote w:type="continuationSeparator" w:id="0">
    <w:p w:rsidR="00095B07" w:rsidRDefault="00095B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95B07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5A4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113D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5D6F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1AC"/>
    <w:rsid w:val="00DF1076"/>
    <w:rsid w:val="00DF26AA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4B2B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8C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9938</Words>
  <Characters>56650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2020-01-16T09:15:00Z</cp:lastPrinted>
  <dcterms:created xsi:type="dcterms:W3CDTF">2021-09-01T13:33:00Z</dcterms:created>
  <dcterms:modified xsi:type="dcterms:W3CDTF">2022-11-14T02:22:00Z</dcterms:modified>
</cp:coreProperties>
</file>